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C5821" w14:textId="6F7C0E38" w:rsidR="0016275C" w:rsidRDefault="00762607" w:rsidP="00495D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D466E">
        <w:rPr>
          <w:rFonts w:ascii="Arial" w:hAnsi="Arial" w:cs="Arial"/>
          <w:b/>
          <w:bCs/>
          <w:noProof/>
          <w:sz w:val="32"/>
          <w:szCs w:val="32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 wp14:anchorId="51AE109D" wp14:editId="0519C59B">
            <wp:simplePos x="0" y="0"/>
            <wp:positionH relativeFrom="column">
              <wp:posOffset>5492115</wp:posOffset>
            </wp:positionH>
            <wp:positionV relativeFrom="paragraph">
              <wp:posOffset>-655320</wp:posOffset>
            </wp:positionV>
            <wp:extent cx="732155" cy="693420"/>
            <wp:effectExtent l="0" t="0" r="0" b="0"/>
            <wp:wrapNone/>
            <wp:docPr id="2" name="Picture 1" descr="Britain in Bloo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tain in Bloom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55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65B2" w:rsidRPr="00AD466E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59CEDEE" wp14:editId="48BE83F4">
            <wp:simplePos x="0" y="0"/>
            <wp:positionH relativeFrom="margin">
              <wp:posOffset>-371475</wp:posOffset>
            </wp:positionH>
            <wp:positionV relativeFrom="paragraph">
              <wp:posOffset>-658495</wp:posOffset>
            </wp:positionV>
            <wp:extent cx="744220" cy="647700"/>
            <wp:effectExtent l="0" t="0" r="0" b="0"/>
            <wp:wrapNone/>
            <wp:docPr id="933707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49378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1A7" w:rsidRPr="00495DB3">
        <w:rPr>
          <w:rFonts w:ascii="Arial" w:hAnsi="Arial" w:cs="Arial"/>
          <w:b/>
          <w:sz w:val="24"/>
          <w:szCs w:val="24"/>
          <w:u w:val="single"/>
        </w:rPr>
        <w:t>ANGLIA IN BLOOM</w:t>
      </w:r>
      <w:r w:rsidR="00D371F7" w:rsidRPr="00495DB3">
        <w:rPr>
          <w:rFonts w:ascii="Arial" w:hAnsi="Arial" w:cs="Arial"/>
          <w:b/>
          <w:sz w:val="24"/>
          <w:szCs w:val="24"/>
          <w:u w:val="single"/>
        </w:rPr>
        <w:br/>
      </w:r>
      <w:r w:rsidR="004A01A7">
        <w:rPr>
          <w:rFonts w:ascii="Arial" w:hAnsi="Arial" w:cs="Arial"/>
          <w:b/>
          <w:sz w:val="24"/>
          <w:szCs w:val="24"/>
          <w:u w:val="single"/>
        </w:rPr>
        <w:t xml:space="preserve">Marking Sheet for Virtual Category </w:t>
      </w:r>
    </w:p>
    <w:p w14:paraId="66198B2E" w14:textId="77777777" w:rsidR="00246E55" w:rsidRDefault="00246E55" w:rsidP="00495D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A4EEE12" w14:textId="2A621EF2" w:rsidR="002C2283" w:rsidRPr="00495DB3" w:rsidRDefault="00762607" w:rsidP="00495D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Virtual Special </w:t>
      </w:r>
      <w:r w:rsidR="00E24CCD">
        <w:rPr>
          <w:rFonts w:ascii="Arial" w:hAnsi="Arial" w:cs="Arial"/>
          <w:b/>
          <w:sz w:val="24"/>
          <w:szCs w:val="24"/>
          <w:u w:val="single"/>
        </w:rPr>
        <w:t xml:space="preserve">Theme for 2026 </w:t>
      </w:r>
      <w:r w:rsidR="00BC7C50">
        <w:rPr>
          <w:rFonts w:ascii="Arial" w:hAnsi="Arial" w:cs="Arial"/>
          <w:b/>
          <w:sz w:val="24"/>
          <w:szCs w:val="24"/>
          <w:u w:val="single"/>
        </w:rPr>
        <w:t>–</w:t>
      </w:r>
      <w:r w:rsidR="00E24CCD">
        <w:rPr>
          <w:rFonts w:ascii="Arial" w:hAnsi="Arial" w:cs="Arial"/>
          <w:b/>
          <w:sz w:val="24"/>
          <w:szCs w:val="24"/>
          <w:u w:val="single"/>
        </w:rPr>
        <w:t>FIFA World Cup</w:t>
      </w:r>
      <w:r w:rsidR="00BC7C5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2AE25B52" w14:textId="39D7452D" w:rsidR="00D371F7" w:rsidRPr="00495DB3" w:rsidRDefault="00D371F7" w:rsidP="007C65B2">
      <w:pPr>
        <w:ind w:left="142" w:firstLine="360"/>
        <w:rPr>
          <w:rFonts w:ascii="Arial" w:hAnsi="Arial" w:cs="Arial"/>
          <w:b/>
          <w:sz w:val="24"/>
          <w:szCs w:val="24"/>
          <w:u w:val="single"/>
        </w:rPr>
      </w:pPr>
      <w:r w:rsidRPr="00495DB3">
        <w:rPr>
          <w:rFonts w:ascii="Arial" w:hAnsi="Arial" w:cs="Arial"/>
          <w:b/>
          <w:sz w:val="24"/>
          <w:szCs w:val="24"/>
          <w:u w:val="single"/>
        </w:rPr>
        <w:br/>
      </w:r>
    </w:p>
    <w:p w14:paraId="48D62E82" w14:textId="7AA0B2CD" w:rsidR="00D371F7" w:rsidRPr="00495DB3" w:rsidRDefault="00D371F7" w:rsidP="00D371F7">
      <w:pPr>
        <w:ind w:right="-142"/>
        <w:rPr>
          <w:rFonts w:ascii="Arial" w:hAnsi="Arial" w:cs="Arial"/>
          <w:sz w:val="24"/>
          <w:szCs w:val="24"/>
        </w:rPr>
      </w:pPr>
      <w:r w:rsidRPr="00495DB3">
        <w:rPr>
          <w:rFonts w:ascii="Arial" w:hAnsi="Arial" w:cs="Arial"/>
          <w:sz w:val="24"/>
          <w:szCs w:val="24"/>
        </w:rPr>
        <w:t xml:space="preserve">These can be any size but must have </w:t>
      </w:r>
      <w:r w:rsidR="001E2D82" w:rsidRPr="00495DB3">
        <w:rPr>
          <w:rFonts w:ascii="Arial" w:hAnsi="Arial" w:cs="Arial"/>
          <w:sz w:val="24"/>
          <w:szCs w:val="24"/>
        </w:rPr>
        <w:t>an impact and depict what is being celebrated. Display</w:t>
      </w:r>
      <w:r w:rsidRPr="00495DB3">
        <w:rPr>
          <w:rFonts w:ascii="Arial" w:hAnsi="Arial" w:cs="Arial"/>
          <w:sz w:val="24"/>
          <w:szCs w:val="24"/>
        </w:rPr>
        <w:t xml:space="preserve"> should be in a public area and </w:t>
      </w:r>
      <w:r w:rsidRPr="00495DB3">
        <w:rPr>
          <w:rFonts w:ascii="Arial" w:hAnsi="Arial" w:cs="Arial"/>
          <w:b/>
          <w:sz w:val="24"/>
          <w:szCs w:val="24"/>
        </w:rPr>
        <w:t>not a private garden</w:t>
      </w:r>
      <w:r w:rsidRPr="00495DB3">
        <w:rPr>
          <w:rFonts w:ascii="Arial" w:hAnsi="Arial" w:cs="Arial"/>
          <w:sz w:val="24"/>
          <w:szCs w:val="24"/>
        </w:rPr>
        <w:t xml:space="preserve"> and be on full public display </w:t>
      </w:r>
      <w:r w:rsidR="00B723B9">
        <w:rPr>
          <w:rFonts w:ascii="Arial" w:hAnsi="Arial" w:cs="Arial"/>
          <w:sz w:val="24"/>
          <w:szCs w:val="24"/>
        </w:rPr>
        <w:t>The d</w:t>
      </w:r>
      <w:r w:rsidR="001E2D82" w:rsidRPr="00495DB3">
        <w:rPr>
          <w:rFonts w:ascii="Arial" w:hAnsi="Arial" w:cs="Arial"/>
          <w:sz w:val="24"/>
          <w:szCs w:val="24"/>
        </w:rPr>
        <w:t xml:space="preserve">isplay </w:t>
      </w:r>
      <w:r w:rsidRPr="00495DB3">
        <w:rPr>
          <w:rFonts w:ascii="Arial" w:hAnsi="Arial" w:cs="Arial"/>
          <w:sz w:val="24"/>
          <w:szCs w:val="24"/>
        </w:rPr>
        <w:t>must demonstrate good design, colour combinations, appropriate choice of plants, innovation, quality of plants, cultivation, maintenance and</w:t>
      </w:r>
      <w:r w:rsidR="001E2D82" w:rsidRPr="00495DB3">
        <w:rPr>
          <w:rFonts w:ascii="Arial" w:hAnsi="Arial" w:cs="Arial"/>
          <w:sz w:val="24"/>
          <w:szCs w:val="24"/>
        </w:rPr>
        <w:t xml:space="preserve"> be appropriate to the occasion</w:t>
      </w:r>
      <w:r w:rsidRPr="00495DB3">
        <w:rPr>
          <w:rFonts w:ascii="Arial" w:hAnsi="Arial" w:cs="Arial"/>
          <w:sz w:val="24"/>
          <w:szCs w:val="24"/>
        </w:rPr>
        <w:t xml:space="preserve">. </w:t>
      </w:r>
      <w:r w:rsidR="001E2D82" w:rsidRPr="00495DB3">
        <w:rPr>
          <w:rFonts w:ascii="Arial" w:hAnsi="Arial" w:cs="Arial"/>
          <w:sz w:val="24"/>
          <w:szCs w:val="24"/>
        </w:rPr>
        <w:t>Up to 3 displays</w:t>
      </w:r>
      <w:r w:rsidRPr="00495DB3">
        <w:rPr>
          <w:rFonts w:ascii="Arial" w:hAnsi="Arial" w:cs="Arial"/>
          <w:sz w:val="24"/>
          <w:szCs w:val="24"/>
        </w:rPr>
        <w:t xml:space="preserve"> can be entered.</w:t>
      </w:r>
    </w:p>
    <w:p w14:paraId="5BC30346" w14:textId="77777777" w:rsidR="00D371F7" w:rsidRPr="00495DB3" w:rsidRDefault="00D371F7" w:rsidP="00D371F7">
      <w:pPr>
        <w:ind w:right="-142"/>
        <w:rPr>
          <w:rFonts w:ascii="Arial" w:hAnsi="Arial" w:cs="Arial"/>
        </w:rPr>
      </w:pPr>
    </w:p>
    <w:p w14:paraId="2B37C598" w14:textId="77777777" w:rsidR="00D371F7" w:rsidRDefault="00D371F7" w:rsidP="00D371F7">
      <w:pPr>
        <w:ind w:right="-142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6391"/>
        <w:gridCol w:w="690"/>
        <w:gridCol w:w="1243"/>
      </w:tblGrid>
      <w:tr w:rsidR="004A164F" w14:paraId="780E67D9" w14:textId="247433EA" w:rsidTr="00D42FC5">
        <w:tc>
          <w:tcPr>
            <w:tcW w:w="9016" w:type="dxa"/>
            <w:gridSpan w:val="4"/>
          </w:tcPr>
          <w:p w14:paraId="18F855C1" w14:textId="4D3D021A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Entrant</w:t>
            </w:r>
          </w:p>
        </w:tc>
      </w:tr>
      <w:tr w:rsidR="004A164F" w14:paraId="160B4D99" w14:textId="09FE8B02" w:rsidTr="00AC74BF">
        <w:tc>
          <w:tcPr>
            <w:tcW w:w="9016" w:type="dxa"/>
            <w:gridSpan w:val="4"/>
          </w:tcPr>
          <w:p w14:paraId="0527808E" w14:textId="204B2401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Judging Date</w:t>
            </w:r>
          </w:p>
        </w:tc>
      </w:tr>
      <w:tr w:rsidR="004A164F" w14:paraId="20A10A31" w14:textId="577B7D3C" w:rsidTr="008A6897">
        <w:tc>
          <w:tcPr>
            <w:tcW w:w="9016" w:type="dxa"/>
            <w:gridSpan w:val="4"/>
          </w:tcPr>
          <w:p w14:paraId="378042BC" w14:textId="406A28DD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Judges</w:t>
            </w:r>
          </w:p>
        </w:tc>
      </w:tr>
      <w:tr w:rsidR="004A164F" w14:paraId="28195AE0" w14:textId="4E8CFB44" w:rsidTr="00647286">
        <w:tc>
          <w:tcPr>
            <w:tcW w:w="7083" w:type="dxa"/>
            <w:gridSpan w:val="2"/>
          </w:tcPr>
          <w:p w14:paraId="64FC6124" w14:textId="77777777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14:paraId="119038CC" w14:textId="5EB15F5C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Points</w:t>
            </w:r>
          </w:p>
        </w:tc>
      </w:tr>
      <w:tr w:rsidR="004A164F" w14:paraId="097421E6" w14:textId="77777777" w:rsidTr="00647286">
        <w:tc>
          <w:tcPr>
            <w:tcW w:w="7083" w:type="dxa"/>
            <w:gridSpan w:val="2"/>
          </w:tcPr>
          <w:p w14:paraId="6DEBF218" w14:textId="77777777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0" w:type="dxa"/>
          </w:tcPr>
          <w:p w14:paraId="0FB37D74" w14:textId="67BEE7D6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Max</w:t>
            </w:r>
          </w:p>
        </w:tc>
        <w:tc>
          <w:tcPr>
            <w:tcW w:w="1243" w:type="dxa"/>
          </w:tcPr>
          <w:p w14:paraId="73E092FE" w14:textId="5166F96F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Awarded</w:t>
            </w:r>
          </w:p>
        </w:tc>
      </w:tr>
      <w:tr w:rsidR="007E5432" w14:paraId="5798C02E" w14:textId="64DF9C76" w:rsidTr="00647286">
        <w:tc>
          <w:tcPr>
            <w:tcW w:w="692" w:type="dxa"/>
          </w:tcPr>
          <w:p w14:paraId="6FBFFDAB" w14:textId="36FEDA32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391" w:type="dxa"/>
          </w:tcPr>
          <w:p w14:paraId="33736F19" w14:textId="14C741F1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Design</w:t>
            </w:r>
            <w:r w:rsidR="006426D7">
              <w:rPr>
                <w:rFonts w:ascii="Arial" w:hAnsi="Arial" w:cs="Arial"/>
                <w:sz w:val="24"/>
                <w:szCs w:val="24"/>
              </w:rPr>
              <w:t>:</w:t>
            </w:r>
            <w:r w:rsidRPr="006B4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Does it sit well in the location? Is there instant impact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? </w:t>
            </w:r>
            <w:r w:rsidR="00647286" w:rsidRPr="00647286">
              <w:rPr>
                <w:rFonts w:ascii="Arial" w:hAnsi="Arial" w:cs="Arial"/>
                <w:i/>
                <w:sz w:val="24"/>
                <w:szCs w:val="24"/>
              </w:rPr>
              <w:t xml:space="preserve">Is there evidence of community involvement in </w:t>
            </w:r>
            <w:r w:rsidR="00647286">
              <w:rPr>
                <w:rFonts w:ascii="Arial" w:hAnsi="Arial" w:cs="Arial"/>
                <w:i/>
                <w:sz w:val="24"/>
                <w:szCs w:val="24"/>
              </w:rPr>
              <w:t xml:space="preserve">the design? </w:t>
            </w:r>
            <w:r w:rsidR="00647286" w:rsidRPr="00647286">
              <w:rPr>
                <w:rFonts w:ascii="Arial" w:hAnsi="Arial" w:cs="Arial"/>
                <w:i/>
                <w:sz w:val="24"/>
                <w:szCs w:val="24"/>
              </w:rPr>
              <w:t>   </w:t>
            </w:r>
          </w:p>
        </w:tc>
        <w:tc>
          <w:tcPr>
            <w:tcW w:w="690" w:type="dxa"/>
          </w:tcPr>
          <w:p w14:paraId="6E79F429" w14:textId="4D602BDE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14:paraId="7182371A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0FD56E33" w14:textId="2B88D14A" w:rsidTr="00647286">
        <w:tc>
          <w:tcPr>
            <w:tcW w:w="692" w:type="dxa"/>
          </w:tcPr>
          <w:p w14:paraId="1A118525" w14:textId="6A058FB2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391" w:type="dxa"/>
          </w:tcPr>
          <w:p w14:paraId="2D2DAD84" w14:textId="24FC665E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Colour combinations in the planting</w:t>
            </w:r>
          </w:p>
        </w:tc>
        <w:tc>
          <w:tcPr>
            <w:tcW w:w="690" w:type="dxa"/>
          </w:tcPr>
          <w:p w14:paraId="4C6668F5" w14:textId="46E9CDB3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14:paraId="3AD1CCA4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0F30DF8E" w14:textId="77777777" w:rsidTr="00647286">
        <w:tc>
          <w:tcPr>
            <w:tcW w:w="692" w:type="dxa"/>
          </w:tcPr>
          <w:p w14:paraId="1FE1BF8C" w14:textId="508238DD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391" w:type="dxa"/>
          </w:tcPr>
          <w:p w14:paraId="327E33CE" w14:textId="37CFAE37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Appropriate choice of plants</w:t>
            </w:r>
            <w:r w:rsidR="006426D7">
              <w:rPr>
                <w:rFonts w:ascii="Arial" w:hAnsi="Arial" w:cs="Arial"/>
                <w:sz w:val="24"/>
                <w:szCs w:val="24"/>
              </w:rPr>
              <w:t>:</w:t>
            </w:r>
            <w:r w:rsidR="00647286">
              <w:rPr>
                <w:rFonts w:ascii="Arial" w:hAnsi="Arial" w:cs="Arial"/>
                <w:sz w:val="24"/>
                <w:szCs w:val="24"/>
              </w:rPr>
              <w:t xml:space="preserve"> have plants been chosen to promote pollinators? </w:t>
            </w:r>
            <w:r w:rsidR="006426D7">
              <w:rPr>
                <w:rFonts w:ascii="Arial" w:hAnsi="Arial" w:cs="Arial"/>
                <w:sz w:val="24"/>
                <w:szCs w:val="24"/>
              </w:rPr>
              <w:t xml:space="preserve">Are plants  ‘right plants right place’? </w:t>
            </w:r>
          </w:p>
        </w:tc>
        <w:tc>
          <w:tcPr>
            <w:tcW w:w="690" w:type="dxa"/>
          </w:tcPr>
          <w:p w14:paraId="2E96266D" w14:textId="1A049C12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14:paraId="514CED1A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728EC26F" w14:textId="77777777" w:rsidTr="00647286">
        <w:tc>
          <w:tcPr>
            <w:tcW w:w="692" w:type="dxa"/>
          </w:tcPr>
          <w:p w14:paraId="45C72683" w14:textId="2ECC5F43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391" w:type="dxa"/>
          </w:tcPr>
          <w:p w14:paraId="041D465C" w14:textId="60C16FE0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 xml:space="preserve">Horticultural Innovation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Is it obviously celebrating football?</w:t>
            </w:r>
          </w:p>
        </w:tc>
        <w:tc>
          <w:tcPr>
            <w:tcW w:w="690" w:type="dxa"/>
          </w:tcPr>
          <w:p w14:paraId="7220F7EF" w14:textId="7545AA93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14:paraId="75D474B9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7253F6BC" w14:textId="77777777" w:rsidTr="00647286">
        <w:tc>
          <w:tcPr>
            <w:tcW w:w="692" w:type="dxa"/>
          </w:tcPr>
          <w:p w14:paraId="36BADC35" w14:textId="716F532C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391" w:type="dxa"/>
          </w:tcPr>
          <w:p w14:paraId="399EAE1A" w14:textId="0C036348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Quality of plants</w:t>
            </w:r>
            <w:r w:rsidR="00800B67">
              <w:rPr>
                <w:rFonts w:ascii="Arial" w:hAnsi="Arial" w:cs="Arial"/>
                <w:sz w:val="24"/>
                <w:szCs w:val="24"/>
              </w:rPr>
              <w:t>,</w:t>
            </w:r>
            <w:r w:rsidRPr="006B4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Good cultivars?  Does it give ‘wow’ factor</w:t>
            </w:r>
          </w:p>
        </w:tc>
        <w:tc>
          <w:tcPr>
            <w:tcW w:w="690" w:type="dxa"/>
          </w:tcPr>
          <w:p w14:paraId="1789F4EA" w14:textId="0013C88B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14:paraId="228563D7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21C8F851" w14:textId="77777777" w:rsidTr="00647286">
        <w:tc>
          <w:tcPr>
            <w:tcW w:w="692" w:type="dxa"/>
          </w:tcPr>
          <w:p w14:paraId="3C70C2FB" w14:textId="56D6A3E9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391" w:type="dxa"/>
          </w:tcPr>
          <w:p w14:paraId="4CF4F9B7" w14:textId="2B8856EA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Cultivation</w:t>
            </w:r>
            <w:r w:rsidR="006426D7">
              <w:rPr>
                <w:rFonts w:ascii="Arial" w:hAnsi="Arial" w:cs="Arial"/>
                <w:sz w:val="24"/>
                <w:szCs w:val="24"/>
              </w:rPr>
              <w:t>:</w:t>
            </w:r>
            <w:r w:rsidRPr="006B4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In appropriate containers?</w:t>
            </w:r>
            <w:r w:rsidRPr="006B4D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In appropriate location(s)?</w:t>
            </w:r>
            <w:r w:rsidR="00647286" w:rsidRPr="00647286">
              <w:rPr>
                <w:sz w:val="24"/>
                <w:szCs w:val="24"/>
              </w:rPr>
              <w:t xml:space="preserve"> </w:t>
            </w:r>
            <w:r w:rsidR="00647286" w:rsidRPr="00647286">
              <w:rPr>
                <w:rFonts w:ascii="Arial" w:hAnsi="Arial" w:cs="Arial"/>
                <w:i/>
                <w:sz w:val="24"/>
                <w:szCs w:val="24"/>
              </w:rPr>
              <w:t>Have recycled materials been used</w:t>
            </w:r>
            <w:r w:rsidR="00647286">
              <w:rPr>
                <w:rFonts w:ascii="Arial" w:hAnsi="Arial" w:cs="Arial"/>
                <w:i/>
                <w:sz w:val="24"/>
                <w:szCs w:val="24"/>
              </w:rPr>
              <w:t xml:space="preserve">? Is it </w:t>
            </w:r>
            <w:r w:rsidR="00647286" w:rsidRPr="00647286">
              <w:rPr>
                <w:rFonts w:ascii="Arial" w:hAnsi="Arial" w:cs="Arial"/>
                <w:i/>
                <w:sz w:val="24"/>
                <w:szCs w:val="24"/>
              </w:rPr>
              <w:t>peat free or peat reduced</w:t>
            </w:r>
            <w:r w:rsidR="00647286">
              <w:rPr>
                <w:rFonts w:ascii="Arial" w:hAnsi="Arial" w:cs="Arial"/>
                <w:i/>
                <w:sz w:val="24"/>
                <w:szCs w:val="24"/>
              </w:rPr>
              <w:t xml:space="preserve">? </w:t>
            </w:r>
          </w:p>
        </w:tc>
        <w:tc>
          <w:tcPr>
            <w:tcW w:w="690" w:type="dxa"/>
          </w:tcPr>
          <w:p w14:paraId="6D1CB5D9" w14:textId="516C62B5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1243" w:type="dxa"/>
          </w:tcPr>
          <w:p w14:paraId="017933E8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34969FA9" w14:textId="77777777" w:rsidTr="00647286">
        <w:tc>
          <w:tcPr>
            <w:tcW w:w="692" w:type="dxa"/>
          </w:tcPr>
          <w:p w14:paraId="486D18CC" w14:textId="035B1543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391" w:type="dxa"/>
          </w:tcPr>
          <w:p w14:paraId="1C5D2706" w14:textId="0DA8BACB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>Maintenance</w:t>
            </w:r>
            <w:r w:rsidR="00800B67">
              <w:rPr>
                <w:rFonts w:ascii="Arial" w:hAnsi="Arial" w:cs="Arial"/>
                <w:sz w:val="24"/>
                <w:szCs w:val="24"/>
              </w:rPr>
              <w:t>;</w:t>
            </w:r>
            <w:r w:rsidRPr="006B4DE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Any dead heads visible?  Well watered? Weeds?</w:t>
            </w:r>
            <w:r w:rsidR="0064728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="00647286" w:rsidRPr="00647286">
              <w:rPr>
                <w:rFonts w:ascii="Arial" w:hAnsi="Arial" w:cs="Arial"/>
                <w:i/>
                <w:sz w:val="24"/>
                <w:szCs w:val="24"/>
              </w:rPr>
              <w:t>Is there evidence of community involvement in planting or watering / maintenance?   </w:t>
            </w:r>
          </w:p>
        </w:tc>
        <w:tc>
          <w:tcPr>
            <w:tcW w:w="690" w:type="dxa"/>
          </w:tcPr>
          <w:p w14:paraId="3CAECDA6" w14:textId="7BA7AE95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14:paraId="19142330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5432" w14:paraId="05B755B5" w14:textId="77777777" w:rsidTr="00647286">
        <w:tc>
          <w:tcPr>
            <w:tcW w:w="692" w:type="dxa"/>
          </w:tcPr>
          <w:p w14:paraId="2E4F35F6" w14:textId="584B693B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6391" w:type="dxa"/>
          </w:tcPr>
          <w:p w14:paraId="2FD5E9D2" w14:textId="029DAF81" w:rsidR="007E5432" w:rsidRDefault="009301EA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 w:rsidRPr="006B4DE5">
              <w:rPr>
                <w:rFonts w:ascii="Arial" w:hAnsi="Arial" w:cs="Arial"/>
                <w:sz w:val="24"/>
                <w:szCs w:val="24"/>
              </w:rPr>
              <w:t xml:space="preserve">Information </w:t>
            </w:r>
            <w:r w:rsidRPr="006B4DE5">
              <w:rPr>
                <w:rFonts w:ascii="Arial" w:hAnsi="Arial" w:cs="Arial"/>
                <w:i/>
                <w:sz w:val="24"/>
                <w:szCs w:val="24"/>
              </w:rPr>
              <w:t>Does it give information about football world cup?</w:t>
            </w:r>
          </w:p>
        </w:tc>
        <w:tc>
          <w:tcPr>
            <w:tcW w:w="690" w:type="dxa"/>
          </w:tcPr>
          <w:p w14:paraId="3C77F3C2" w14:textId="677F47E7" w:rsidR="007E5432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243" w:type="dxa"/>
          </w:tcPr>
          <w:p w14:paraId="60CF247A" w14:textId="77777777" w:rsidR="007E5432" w:rsidRDefault="007E5432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A164F" w14:paraId="60087C19" w14:textId="77777777" w:rsidTr="00647286">
        <w:tc>
          <w:tcPr>
            <w:tcW w:w="692" w:type="dxa"/>
          </w:tcPr>
          <w:p w14:paraId="26E59C18" w14:textId="77777777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391" w:type="dxa"/>
          </w:tcPr>
          <w:p w14:paraId="51A200E3" w14:textId="4FCC2C6B" w:rsidR="004A164F" w:rsidRPr="006B4DE5" w:rsidRDefault="004A164F" w:rsidP="00D371F7">
            <w:pPr>
              <w:ind w:right="-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</w:t>
            </w:r>
          </w:p>
        </w:tc>
        <w:tc>
          <w:tcPr>
            <w:tcW w:w="690" w:type="dxa"/>
          </w:tcPr>
          <w:p w14:paraId="4F08D8D5" w14:textId="44F62161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243" w:type="dxa"/>
          </w:tcPr>
          <w:p w14:paraId="21735173" w14:textId="77777777" w:rsidR="004A164F" w:rsidRDefault="004A164F" w:rsidP="00D371F7">
            <w:pPr>
              <w:ind w:right="-142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094938B0" w14:textId="77777777" w:rsidR="009301EA" w:rsidRDefault="009301EA" w:rsidP="00D371F7">
      <w:pPr>
        <w:ind w:right="-142"/>
        <w:rPr>
          <w:rFonts w:ascii="Arial" w:hAnsi="Arial" w:cs="Arial"/>
          <w:b/>
          <w:sz w:val="24"/>
          <w:szCs w:val="24"/>
        </w:rPr>
      </w:pPr>
    </w:p>
    <w:p w14:paraId="66C489DE" w14:textId="77777777" w:rsidR="009301EA" w:rsidRDefault="009301EA" w:rsidP="00D371F7">
      <w:pPr>
        <w:ind w:right="-142"/>
        <w:rPr>
          <w:rFonts w:ascii="Arial" w:hAnsi="Arial" w:cs="Arial"/>
          <w:b/>
          <w:sz w:val="24"/>
          <w:szCs w:val="24"/>
        </w:rPr>
      </w:pPr>
    </w:p>
    <w:p w14:paraId="036CA693" w14:textId="591070CF" w:rsidR="005E4B2F" w:rsidRDefault="007E5432" w:rsidP="00D371F7">
      <w:pPr>
        <w:ind w:right="-142"/>
        <w:rPr>
          <w:rFonts w:ascii="Arial" w:hAnsi="Arial" w:cs="Arial"/>
          <w:b/>
          <w:sz w:val="24"/>
          <w:szCs w:val="24"/>
        </w:rPr>
      </w:pPr>
      <w:r w:rsidRPr="00777F74">
        <w:rPr>
          <w:rFonts w:ascii="Arial" w:hAnsi="Arial" w:cs="Arial"/>
          <w:b/>
          <w:sz w:val="24"/>
          <w:szCs w:val="24"/>
        </w:rPr>
        <w:t>The score sheet is not given to the entrant</w:t>
      </w:r>
      <w:r>
        <w:rPr>
          <w:rFonts w:ascii="Arial" w:hAnsi="Arial" w:cs="Arial"/>
          <w:b/>
          <w:sz w:val="24"/>
          <w:szCs w:val="24"/>
        </w:rPr>
        <w:t>.</w:t>
      </w:r>
    </w:p>
    <w:p w14:paraId="553EB345" w14:textId="77777777" w:rsidR="009301EA" w:rsidRDefault="009301EA" w:rsidP="007E5432">
      <w:pPr>
        <w:pStyle w:val="BodyTextIndent2"/>
        <w:ind w:right="-709" w:firstLine="0"/>
        <w:rPr>
          <w:rFonts w:ascii="Arial" w:hAnsi="Arial" w:cs="Arial"/>
          <w:bCs/>
          <w:sz w:val="24"/>
          <w:szCs w:val="24"/>
          <w:lang w:val="en-US"/>
        </w:rPr>
      </w:pPr>
    </w:p>
    <w:p w14:paraId="29400F67" w14:textId="77777777" w:rsidR="009301EA" w:rsidRDefault="009301EA" w:rsidP="007E5432">
      <w:pPr>
        <w:pStyle w:val="BodyTextIndent2"/>
        <w:ind w:right="-709" w:firstLine="0"/>
        <w:rPr>
          <w:rFonts w:ascii="Arial" w:hAnsi="Arial" w:cs="Arial"/>
          <w:bCs/>
          <w:sz w:val="24"/>
          <w:szCs w:val="24"/>
          <w:lang w:val="en-US"/>
        </w:rPr>
      </w:pPr>
    </w:p>
    <w:p w14:paraId="7AAE5A40" w14:textId="617038CE" w:rsidR="007E5432" w:rsidRPr="009301EA" w:rsidRDefault="007E5432" w:rsidP="007E5432">
      <w:pPr>
        <w:pStyle w:val="BodyTextIndent2"/>
        <w:ind w:right="-709" w:firstLine="0"/>
        <w:rPr>
          <w:rFonts w:ascii="Arial" w:hAnsi="Arial" w:cs="Arial"/>
          <w:bCs/>
          <w:sz w:val="24"/>
          <w:szCs w:val="24"/>
          <w:lang w:val="en-US"/>
        </w:rPr>
      </w:pPr>
      <w:r w:rsidRPr="009301EA">
        <w:rPr>
          <w:rFonts w:ascii="Arial" w:hAnsi="Arial" w:cs="Arial"/>
          <w:bCs/>
          <w:sz w:val="24"/>
          <w:szCs w:val="24"/>
          <w:lang w:val="en-US"/>
        </w:rPr>
        <w:t>Please write a short report to be given to entrant at Judges’ Seminar on what was good and what would have increased their score.</w:t>
      </w:r>
    </w:p>
    <w:sectPr w:rsidR="007E5432" w:rsidRPr="009301EA" w:rsidSect="00ED1CD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89C4" w14:textId="77777777" w:rsidR="0082549C" w:rsidRDefault="0082549C" w:rsidP="00D371F7">
      <w:r>
        <w:separator/>
      </w:r>
    </w:p>
  </w:endnote>
  <w:endnote w:type="continuationSeparator" w:id="0">
    <w:p w14:paraId="20BA8CEE" w14:textId="77777777" w:rsidR="0082549C" w:rsidRDefault="0082549C" w:rsidP="00D37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42D7" w14:textId="07238ECA" w:rsidR="00B061FB" w:rsidRPr="006B4DE5" w:rsidRDefault="00B061FB">
    <w:pPr>
      <w:pStyle w:val="Footer"/>
      <w:rPr>
        <w:sz w:val="18"/>
        <w:szCs w:val="18"/>
      </w:rPr>
    </w:pPr>
    <w:r w:rsidRPr="006B4DE5">
      <w:rPr>
        <w:rFonts w:ascii="Arial" w:hAnsi="Arial" w:cs="Arial"/>
        <w:bCs/>
        <w:sz w:val="18"/>
        <w:szCs w:val="18"/>
        <w:lang w:val="en-US"/>
      </w:rPr>
      <w:t>V1.</w:t>
    </w:r>
    <w:r w:rsidR="00543BC6">
      <w:rPr>
        <w:rFonts w:ascii="Arial" w:hAnsi="Arial" w:cs="Arial"/>
        <w:bCs/>
        <w:sz w:val="18"/>
        <w:szCs w:val="18"/>
        <w:lang w:val="en-US"/>
      </w:rPr>
      <w:t>3</w:t>
    </w:r>
    <w:r w:rsidRPr="006B4DE5">
      <w:rPr>
        <w:rFonts w:ascii="Arial" w:hAnsi="Arial" w:cs="Arial"/>
        <w:sz w:val="18"/>
        <w:szCs w:val="18"/>
        <w:lang w:val="en-US"/>
      </w:rPr>
      <w:t xml:space="preserve">  </w:t>
    </w:r>
    <w:r w:rsidR="00543BC6">
      <w:rPr>
        <w:rFonts w:ascii="Arial" w:hAnsi="Arial" w:cs="Arial"/>
        <w:sz w:val="18"/>
        <w:szCs w:val="18"/>
        <w:lang w:val="en-US"/>
      </w:rPr>
      <w:t>24/03/2026</w:t>
    </w:r>
    <w:r w:rsidR="00BC7C50" w:rsidRPr="006B4DE5">
      <w:rPr>
        <w:rFonts w:ascii="Arial" w:hAnsi="Arial" w:cs="Arial"/>
        <w:sz w:val="18"/>
        <w:szCs w:val="18"/>
        <w:lang w:val="en-US"/>
      </w:rPr>
      <w:t xml:space="preserve"> </w:t>
    </w:r>
    <w:r w:rsidRPr="006B4DE5">
      <w:rPr>
        <w:rFonts w:ascii="Arial" w:hAnsi="Arial" w:cs="Arial"/>
        <w:sz w:val="18"/>
        <w:szCs w:val="18"/>
        <w:lang w:val="en-US"/>
      </w:rPr>
      <w:tab/>
    </w:r>
    <w:r w:rsidR="006B4DE5">
      <w:rPr>
        <w:rFonts w:ascii="Arial" w:hAnsi="Arial" w:cs="Arial"/>
        <w:sz w:val="18"/>
        <w:szCs w:val="18"/>
        <w:lang w:val="en-US"/>
      </w:rPr>
      <w:t xml:space="preserve">          </w:t>
    </w:r>
    <w:r w:rsidRPr="006B4DE5">
      <w:rPr>
        <w:rFonts w:ascii="Arial" w:hAnsi="Arial" w:cs="Arial"/>
        <w:sz w:val="18"/>
        <w:szCs w:val="18"/>
        <w:lang w:val="en-US"/>
      </w:rPr>
      <w:t xml:space="preserve"> </w:t>
    </w:r>
    <w:r w:rsidRPr="006B4DE5">
      <w:rPr>
        <w:rFonts w:ascii="Arial" w:hAnsi="Arial" w:cs="Arial"/>
        <w:color w:val="7F7F7F" w:themeColor="background1" w:themeShade="7F"/>
        <w:spacing w:val="60"/>
        <w:sz w:val="18"/>
        <w:szCs w:val="18"/>
        <w:lang w:val="en-US"/>
      </w:rPr>
      <w:t>Page</w:t>
    </w:r>
    <w:r w:rsidRPr="006B4DE5">
      <w:rPr>
        <w:rFonts w:ascii="Arial" w:hAnsi="Arial" w:cs="Arial"/>
        <w:sz w:val="18"/>
        <w:szCs w:val="18"/>
        <w:lang w:val="en-US"/>
      </w:rPr>
      <w:t xml:space="preserve"> | </w:t>
    </w:r>
    <w:r w:rsidRPr="006B4DE5">
      <w:rPr>
        <w:rFonts w:ascii="Arial" w:hAnsi="Arial" w:cs="Arial"/>
        <w:sz w:val="18"/>
        <w:szCs w:val="18"/>
        <w:lang w:val="en-US"/>
      </w:rPr>
      <w:fldChar w:fldCharType="begin"/>
    </w:r>
    <w:r w:rsidRPr="006B4DE5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6B4DE5">
      <w:rPr>
        <w:rFonts w:ascii="Arial" w:hAnsi="Arial" w:cs="Arial"/>
        <w:sz w:val="18"/>
        <w:szCs w:val="18"/>
        <w:lang w:val="en-US"/>
      </w:rPr>
      <w:fldChar w:fldCharType="separate"/>
    </w:r>
    <w:r w:rsidR="007405C8" w:rsidRPr="006B4DE5">
      <w:rPr>
        <w:rFonts w:ascii="Arial" w:hAnsi="Arial" w:cs="Arial"/>
        <w:b/>
        <w:bCs/>
        <w:noProof/>
        <w:sz w:val="18"/>
        <w:szCs w:val="18"/>
        <w:lang w:val="en-US"/>
      </w:rPr>
      <w:t>1</w:t>
    </w:r>
    <w:r w:rsidRPr="006B4DE5">
      <w:rPr>
        <w:rFonts w:ascii="Arial" w:hAnsi="Arial" w:cs="Arial"/>
        <w:b/>
        <w:bCs/>
        <w:noProof/>
        <w:sz w:val="18"/>
        <w:szCs w:val="18"/>
        <w:lang w:val="en-US"/>
      </w:rPr>
      <w:fldChar w:fldCharType="end"/>
    </w:r>
    <w:r w:rsidRPr="006B4DE5">
      <w:rPr>
        <w:rFonts w:ascii="Arial" w:hAnsi="Arial" w:cs="Arial"/>
        <w:sz w:val="18"/>
        <w:szCs w:val="18"/>
        <w:lang w:val="en-US"/>
      </w:rPr>
      <w:t xml:space="preserve">                   Marking Sheet</w:t>
    </w:r>
    <w:r w:rsidR="00BC7C50" w:rsidRPr="006B4DE5">
      <w:rPr>
        <w:rFonts w:ascii="Arial" w:hAnsi="Arial" w:cs="Arial"/>
        <w:sz w:val="18"/>
        <w:szCs w:val="18"/>
        <w:lang w:val="en-US"/>
      </w:rPr>
      <w:t>: Special Theme FIFA world cup</w:t>
    </w:r>
    <w:r w:rsidRPr="006B4DE5">
      <w:rPr>
        <w:rFonts w:ascii="Arial" w:hAnsi="Arial" w:cs="Arial"/>
        <w:sz w:val="18"/>
        <w:szCs w:val="18"/>
        <w:lang w:val="en-US"/>
      </w:rPr>
      <w:t>.docx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E1CB9" w14:textId="77777777" w:rsidR="0082549C" w:rsidRDefault="0082549C" w:rsidP="00D371F7">
      <w:r>
        <w:separator/>
      </w:r>
    </w:p>
  </w:footnote>
  <w:footnote w:type="continuationSeparator" w:id="0">
    <w:p w14:paraId="4D169C64" w14:textId="77777777" w:rsidR="0082549C" w:rsidRDefault="0082549C" w:rsidP="00D371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1F7"/>
    <w:rsid w:val="00017F40"/>
    <w:rsid w:val="000A0876"/>
    <w:rsid w:val="000B4F4B"/>
    <w:rsid w:val="000D7EC8"/>
    <w:rsid w:val="00135C32"/>
    <w:rsid w:val="0016275C"/>
    <w:rsid w:val="001A5FAD"/>
    <w:rsid w:val="001E2D82"/>
    <w:rsid w:val="001E5115"/>
    <w:rsid w:val="001F20FB"/>
    <w:rsid w:val="00234786"/>
    <w:rsid w:val="00246E55"/>
    <w:rsid w:val="002545E2"/>
    <w:rsid w:val="002A5F63"/>
    <w:rsid w:val="002B0066"/>
    <w:rsid w:val="002C2283"/>
    <w:rsid w:val="002E7EE3"/>
    <w:rsid w:val="003A3479"/>
    <w:rsid w:val="003D3C05"/>
    <w:rsid w:val="003D71A8"/>
    <w:rsid w:val="00425485"/>
    <w:rsid w:val="004570EB"/>
    <w:rsid w:val="004908E1"/>
    <w:rsid w:val="00495DB3"/>
    <w:rsid w:val="004A01A7"/>
    <w:rsid w:val="004A164F"/>
    <w:rsid w:val="004E7C76"/>
    <w:rsid w:val="00527E29"/>
    <w:rsid w:val="00535FB6"/>
    <w:rsid w:val="00543BC6"/>
    <w:rsid w:val="00583DBC"/>
    <w:rsid w:val="005901C2"/>
    <w:rsid w:val="005E4B2F"/>
    <w:rsid w:val="006426D7"/>
    <w:rsid w:val="00647286"/>
    <w:rsid w:val="00652C8C"/>
    <w:rsid w:val="006964BC"/>
    <w:rsid w:val="006B4DE5"/>
    <w:rsid w:val="006E7BEB"/>
    <w:rsid w:val="007405C8"/>
    <w:rsid w:val="00762607"/>
    <w:rsid w:val="007C65B2"/>
    <w:rsid w:val="007E5432"/>
    <w:rsid w:val="00800B67"/>
    <w:rsid w:val="00802995"/>
    <w:rsid w:val="00813446"/>
    <w:rsid w:val="0082549C"/>
    <w:rsid w:val="008560F4"/>
    <w:rsid w:val="00867A20"/>
    <w:rsid w:val="008D2D4B"/>
    <w:rsid w:val="00904AE7"/>
    <w:rsid w:val="0092778A"/>
    <w:rsid w:val="009301EA"/>
    <w:rsid w:val="0094570E"/>
    <w:rsid w:val="009554D3"/>
    <w:rsid w:val="009C3B76"/>
    <w:rsid w:val="009E3303"/>
    <w:rsid w:val="00A91DB6"/>
    <w:rsid w:val="00B061FB"/>
    <w:rsid w:val="00B36D8A"/>
    <w:rsid w:val="00B40436"/>
    <w:rsid w:val="00B723B9"/>
    <w:rsid w:val="00BA08BA"/>
    <w:rsid w:val="00BC7C50"/>
    <w:rsid w:val="00BD2AA2"/>
    <w:rsid w:val="00C23869"/>
    <w:rsid w:val="00C30EDC"/>
    <w:rsid w:val="00C653A9"/>
    <w:rsid w:val="00CC53CF"/>
    <w:rsid w:val="00CD71DC"/>
    <w:rsid w:val="00CE0A72"/>
    <w:rsid w:val="00D042A6"/>
    <w:rsid w:val="00D371F7"/>
    <w:rsid w:val="00D46423"/>
    <w:rsid w:val="00D77CB4"/>
    <w:rsid w:val="00DE67E2"/>
    <w:rsid w:val="00E24CCD"/>
    <w:rsid w:val="00ED1CD8"/>
    <w:rsid w:val="00EF7982"/>
    <w:rsid w:val="00F86F11"/>
    <w:rsid w:val="00F9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4C7FF"/>
  <w15:docId w15:val="{B6CC9B15-D73A-4584-894A-6E1C525D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1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D371F7"/>
    <w:pPr>
      <w:spacing w:before="80"/>
      <w:jc w:val="center"/>
    </w:pPr>
    <w:rPr>
      <w:rFonts w:ascii="Arial" w:hAnsi="Arial"/>
      <w:b/>
      <w:sz w:val="24"/>
    </w:rPr>
  </w:style>
  <w:style w:type="paragraph" w:styleId="BodyTextIndent2">
    <w:name w:val="Body Text Indent 2"/>
    <w:basedOn w:val="Normal"/>
    <w:link w:val="BodyTextIndent2Char"/>
    <w:rsid w:val="00D371F7"/>
    <w:pPr>
      <w:ind w:firstLine="567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D371F7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D371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1F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371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1F7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5E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elmsettengineering@outlook.com</dc:creator>
  <cp:lastModifiedBy>Ian Haynes</cp:lastModifiedBy>
  <cp:revision>2</cp:revision>
  <cp:lastPrinted>2026-01-31T17:16:00Z</cp:lastPrinted>
  <dcterms:created xsi:type="dcterms:W3CDTF">2026-04-27T09:40:00Z</dcterms:created>
  <dcterms:modified xsi:type="dcterms:W3CDTF">2026-04-27T09:40:00Z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7bc6c3fb-ae72-43ad-96ae-79031ef5b699</vt:lpwstr>
  </property>
</Properties>
</file>